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EB" w:rsidRDefault="00B70037">
      <w:r w:rsidRPr="00A020B7">
        <w:rPr>
          <w:b/>
        </w:rPr>
        <w:t>Global Learning Committee</w:t>
      </w:r>
      <w:r>
        <w:t xml:space="preserve"> 2/22/19</w:t>
      </w:r>
    </w:p>
    <w:p w:rsidR="00B70037" w:rsidRDefault="00B70037">
      <w:r w:rsidRPr="00A020B7">
        <w:rPr>
          <w:u w:val="single"/>
        </w:rPr>
        <w:t>Attendees</w:t>
      </w:r>
      <w:r>
        <w:t xml:space="preserve">: Martha Bailey, Irma </w:t>
      </w:r>
      <w:proofErr w:type="spellStart"/>
      <w:r>
        <w:t>Bjerre</w:t>
      </w:r>
      <w:proofErr w:type="spellEnd"/>
      <w:r>
        <w:t xml:space="preserve">, Ida Flippo, Abe Fouhy, Kerrie Hughes, Kurt Lewandowski, Brenda Marks, Sara Nolan, Michael Patterson, Melissa Padron, </w:t>
      </w:r>
      <w:proofErr w:type="spellStart"/>
      <w:r>
        <w:t>Yessica</w:t>
      </w:r>
      <w:proofErr w:type="spellEnd"/>
      <w:r>
        <w:t xml:space="preserve"> Ramos (ASG representative).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47"/>
        <w:gridCol w:w="8029"/>
      </w:tblGrid>
      <w:tr w:rsidR="00B70037" w:rsidRPr="00CA44E6" w:rsidTr="00B70037">
        <w:tc>
          <w:tcPr>
            <w:tcW w:w="808" w:type="pct"/>
            <w:shd w:val="clear" w:color="auto" w:fill="B8CCE4" w:themeFill="accent1" w:themeFillTint="66"/>
            <w:vAlign w:val="center"/>
          </w:tcPr>
          <w:p w:rsidR="00B70037" w:rsidRPr="00A020B7" w:rsidRDefault="00B70037" w:rsidP="00D84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192" w:type="pct"/>
            <w:shd w:val="clear" w:color="auto" w:fill="B8CCE4" w:themeFill="accent1" w:themeFillTint="66"/>
            <w:vAlign w:val="center"/>
          </w:tcPr>
          <w:p w:rsidR="00B70037" w:rsidRPr="00A020B7" w:rsidRDefault="00B70037" w:rsidP="00B70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B70037" w:rsidRPr="00094B3F" w:rsidTr="00B70037">
        <w:trPr>
          <w:trHeight w:val="890"/>
        </w:trPr>
        <w:tc>
          <w:tcPr>
            <w:tcW w:w="808" w:type="pct"/>
            <w:vAlign w:val="center"/>
          </w:tcPr>
          <w:p w:rsidR="00B70037" w:rsidRPr="00A020B7" w:rsidRDefault="00B70037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sz w:val="24"/>
                <w:szCs w:val="24"/>
              </w:rPr>
              <w:t>Upcoming conferences</w:t>
            </w:r>
          </w:p>
        </w:tc>
        <w:tc>
          <w:tcPr>
            <w:tcW w:w="4192" w:type="pct"/>
            <w:vAlign w:val="center"/>
          </w:tcPr>
          <w:p w:rsidR="00B70037" w:rsidRPr="00A020B7" w:rsidRDefault="00B70037" w:rsidP="00B70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ducation 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broad – Meeting in Denver next month (March)</w:t>
            </w:r>
          </w:p>
          <w:p w:rsidR="00B70037" w:rsidRDefault="00B70037" w:rsidP="00B70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NAFSA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: Association of International Educators meets in May in Washington DC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A020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https://www.nafsa.org/Annual_Conference/Annual_Conference___Expo/?impid=hp:ac19_reg_leadup:box_2:pm_2019_02_22</w:t>
              </w:r>
            </w:hyperlink>
          </w:p>
          <w:p w:rsidR="008A52FE" w:rsidRDefault="008A52FE" w:rsidP="00B70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PSU will have a study abroad vendor fair on April 5</w:t>
            </w:r>
          </w:p>
          <w:p w:rsidR="008A52FE" w:rsidRDefault="008A52FE" w:rsidP="008A5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Oregon International Education meeting will be at George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Fox next week - </w:t>
            </w:r>
            <w:hyperlink r:id="rId8" w:history="1">
              <w:r w:rsidRPr="008A52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https://www.facebook.com/NorthernORIntlEducators/</w:t>
              </w:r>
            </w:hyperlink>
          </w:p>
          <w:p w:rsidR="00B70037" w:rsidRPr="00A020B7" w:rsidRDefault="00B70037" w:rsidP="00B700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37" w:rsidRPr="00094B3F" w:rsidTr="00B70037">
        <w:trPr>
          <w:trHeight w:val="890"/>
        </w:trPr>
        <w:tc>
          <w:tcPr>
            <w:tcW w:w="808" w:type="pct"/>
            <w:vAlign w:val="center"/>
          </w:tcPr>
          <w:p w:rsidR="00B70037" w:rsidRPr="00A020B7" w:rsidRDefault="00B70037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sz w:val="24"/>
                <w:szCs w:val="24"/>
              </w:rPr>
              <w:t>Approval of expenditure discussion</w:t>
            </w:r>
          </w:p>
        </w:tc>
        <w:tc>
          <w:tcPr>
            <w:tcW w:w="4192" w:type="pct"/>
            <w:vAlign w:val="center"/>
          </w:tcPr>
          <w:p w:rsidR="00B70037" w:rsidRPr="00A020B7" w:rsidRDefault="00B70037" w:rsidP="00B70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Request for funds form </w:t>
            </w:r>
          </w:p>
          <w:p w:rsidR="0038345C" w:rsidRPr="00A020B7" w:rsidRDefault="0038345C" w:rsidP="00B7003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0037" w:rsidRPr="00A020B7">
              <w:rPr>
                <w:rFonts w:ascii="Times New Roman" w:hAnsi="Times New Roman" w:cs="Times New Roman"/>
                <w:sz w:val="24"/>
                <w:szCs w:val="24"/>
              </w:rPr>
              <w:t>Suggestion to add a signature line for a student who is requesting funds. The additional signature line would be for a faculty mentor.</w:t>
            </w:r>
          </w:p>
          <w:p w:rsidR="00B70037" w:rsidRPr="00A020B7" w:rsidRDefault="0038345C" w:rsidP="00B7003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Action: Kerry will amend the form.</w:t>
            </w:r>
            <w:r w:rsidR="00B70037" w:rsidRPr="00A020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345C" w:rsidRPr="00A020B7" w:rsidRDefault="00B70037" w:rsidP="00B70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Request</w:t>
            </w:r>
            <w:r w:rsidR="0038345C" w:rsidRPr="00A020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for expenditure</w:t>
            </w:r>
            <w:r w:rsidR="0038345C" w:rsidRPr="00A020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Discussion: 1. Control of the funds should be returned to the committee. (The funds were administered by the VP ISS when the committee was </w:t>
            </w:r>
            <w:proofErr w:type="gramStart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disband</w:t>
            </w:r>
            <w:proofErr w:type="gramEnd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by administration.) 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Discussion 2. How do we interpret “consensus” as described in the committee formation documents. 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Action 2:  “Consensus” means 75% of the people </w:t>
            </w:r>
            <w:proofErr w:type="gramStart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participating</w:t>
            </w:r>
            <w:proofErr w:type="gramEnd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a vote 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(either on-line for cases where the timeline is short or in person at a meeting) 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will be sufficient votes to create a consensus.</w:t>
            </w:r>
          </w:p>
          <w:p w:rsidR="00B70037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Discussion 3: $300 support</w:t>
            </w:r>
            <w:r w:rsidR="00B70037"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from the IEC FFX has been requested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for T. Boyd 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Action 3: </w:t>
            </w:r>
            <w:r w:rsidR="00A020B7">
              <w:rPr>
                <w:rFonts w:ascii="Times New Roman" w:hAnsi="Times New Roman" w:cs="Times New Roman"/>
                <w:sz w:val="24"/>
                <w:szCs w:val="24"/>
              </w:rPr>
              <w:t xml:space="preserve">T Boyd request 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</w:tc>
      </w:tr>
      <w:tr w:rsidR="00B70037" w:rsidRPr="008A52FE" w:rsidTr="00B70037">
        <w:trPr>
          <w:trHeight w:val="890"/>
        </w:trPr>
        <w:tc>
          <w:tcPr>
            <w:tcW w:w="808" w:type="pct"/>
            <w:vAlign w:val="center"/>
          </w:tcPr>
          <w:p w:rsidR="00B70037" w:rsidRPr="008A52FE" w:rsidRDefault="00B70037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b/>
                <w:sz w:val="24"/>
                <w:szCs w:val="24"/>
              </w:rPr>
              <w:t>Approved provider list</w:t>
            </w:r>
          </w:p>
        </w:tc>
        <w:tc>
          <w:tcPr>
            <w:tcW w:w="4192" w:type="pct"/>
            <w:vAlign w:val="center"/>
          </w:tcPr>
          <w:p w:rsidR="008A52FE" w:rsidRPr="008A52FE" w:rsidRDefault="00A020B7" w:rsidP="008A5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sz w:val="24"/>
                <w:szCs w:val="24"/>
              </w:rPr>
              <w:t>Discussion: Reviewed Alyssa’s email request of the committee to generate a process for vetting vendors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Action: Ida will contact PCC (Ann) for the responses to </w:t>
            </w:r>
            <w:r w:rsidR="008A52FE">
              <w:rPr>
                <w:rFonts w:ascii="Times New Roman" w:hAnsi="Times New Roman" w:cs="Times New Roman"/>
                <w:sz w:val="24"/>
                <w:szCs w:val="24"/>
              </w:rPr>
              <w:t>PCC’s vetting questions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t xml:space="preserve"> vendors sent to </w:t>
            </w:r>
            <w:r w:rsidR="008A52FE">
              <w:rPr>
                <w:rFonts w:ascii="Times New Roman" w:hAnsi="Times New Roman" w:cs="Times New Roman"/>
                <w:sz w:val="24"/>
                <w:szCs w:val="24"/>
              </w:rPr>
              <w:t>PCC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t>. We will evaluate that information and make a recommendation to the VPs.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A52FE" w:rsidRPr="008A52FE" w:rsidTr="008A52FE">
        <w:trPr>
          <w:trHeight w:val="2357"/>
        </w:trPr>
        <w:tc>
          <w:tcPr>
            <w:tcW w:w="808" w:type="pct"/>
            <w:vAlign w:val="center"/>
          </w:tcPr>
          <w:p w:rsidR="008A52FE" w:rsidRPr="008A52FE" w:rsidRDefault="008A52FE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b/>
                <w:sz w:val="24"/>
                <w:szCs w:val="24"/>
              </w:rPr>
              <w:t>More Forms</w:t>
            </w:r>
          </w:p>
        </w:tc>
        <w:tc>
          <w:tcPr>
            <w:tcW w:w="4192" w:type="pct"/>
            <w:vAlign w:val="center"/>
          </w:tcPr>
          <w:p w:rsidR="008A52FE" w:rsidRPr="008A52FE" w:rsidRDefault="008A52FE" w:rsidP="008A5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  <w:bookmarkStart w:id="0" w:name="_GoBack"/>
            <w:bookmarkEnd w:id="0"/>
            <w:r w:rsidRPr="008A52FE">
              <w:rPr>
                <w:rFonts w:ascii="Times New Roman" w:hAnsi="Times New Roman" w:cs="Times New Roman"/>
                <w:sz w:val="24"/>
                <w:szCs w:val="24"/>
              </w:rPr>
              <w:t>lines/Timelines</w:t>
            </w:r>
          </w:p>
          <w:p w:rsidR="008A52FE" w:rsidRPr="008A52FE" w:rsidRDefault="008A52FE" w:rsidP="008A52F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sz w:val="24"/>
                <w:szCs w:val="24"/>
              </w:rPr>
              <w:t xml:space="preserve">Discussion: Ida presented a draft of timelines for faculty planning a trip abroad. </w:t>
            </w:r>
          </w:p>
          <w:p w:rsidR="008A52FE" w:rsidRPr="008A52FE" w:rsidRDefault="008A52FE" w:rsidP="008A52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lead a trip form</w:t>
            </w:r>
          </w:p>
          <w:p w:rsidR="008A52FE" w:rsidRPr="008A52FE" w:rsidRDefault="008A52FE" w:rsidP="008A52F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Ida presented a draft of the form. The committee made suggestions. </w:t>
            </w:r>
          </w:p>
        </w:tc>
      </w:tr>
    </w:tbl>
    <w:p w:rsidR="00B70037" w:rsidRPr="008A52FE" w:rsidRDefault="00B70037"/>
    <w:sectPr w:rsidR="00B70037" w:rsidRPr="008A52FE" w:rsidSect="008A52F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C95"/>
    <w:multiLevelType w:val="hybridMultilevel"/>
    <w:tmpl w:val="237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008A9"/>
    <w:multiLevelType w:val="hybridMultilevel"/>
    <w:tmpl w:val="F3F2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48D3"/>
    <w:multiLevelType w:val="hybridMultilevel"/>
    <w:tmpl w:val="208A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7"/>
    <w:rsid w:val="0038345C"/>
    <w:rsid w:val="008539EB"/>
    <w:rsid w:val="008A52FE"/>
    <w:rsid w:val="00A020B7"/>
    <w:rsid w:val="00B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thernORIntlEducato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fsa.org/Annual_Conference/Annual_Conference___Expo/?impid=hp:ac19_reg_leadup:box_2:pm_2019_02_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B456-9326-4013-8A8E-B13D97DF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2019-02-25T19:18:00Z</dcterms:created>
  <dcterms:modified xsi:type="dcterms:W3CDTF">2019-02-25T19:48:00Z</dcterms:modified>
</cp:coreProperties>
</file>